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87B9D" w:rsidR="006D2AC9" w:rsidP="00C24F24" w:rsidRDefault="006D2AC9" w14:paraId="250057BE" w14:textId="356D848F">
      <w:pPr>
        <w:spacing w:after="0" w:line="240" w:lineRule="auto"/>
        <w:rPr>
          <w:rFonts w:ascii="Century Gothic" w:hAnsi="Century Gothic"/>
          <w:b/>
          <w:sz w:val="18"/>
          <w:szCs w:val="18"/>
        </w:rPr>
      </w:pPr>
      <w:r w:rsidRPr="00A87B9D">
        <w:rPr>
          <w:rFonts w:ascii="Century Gothic" w:hAnsi="Century Gothic"/>
          <w:b/>
          <w:sz w:val="18"/>
          <w:szCs w:val="18"/>
        </w:rPr>
        <w:t xml:space="preserve">Samenstellingsverklaring </w:t>
      </w:r>
    </w:p>
    <w:p w:rsidRPr="00A87B9D" w:rsidR="006D2AC9" w:rsidP="00C24F24" w:rsidRDefault="006D2AC9" w14:paraId="1932DF54" w14:textId="77777777">
      <w:pPr>
        <w:spacing w:after="0" w:line="240" w:lineRule="auto"/>
        <w:rPr>
          <w:rFonts w:ascii="Century Gothic" w:hAnsi="Century Gothic"/>
          <w:sz w:val="18"/>
          <w:szCs w:val="18"/>
        </w:rPr>
      </w:pPr>
      <w:r w:rsidRPr="00A87B9D">
        <w:rPr>
          <w:rFonts w:ascii="Century Gothic" w:hAnsi="Century Gothic"/>
          <w:sz w:val="18"/>
          <w:szCs w:val="18"/>
        </w:rPr>
        <w:t xml:space="preserve"> </w:t>
      </w:r>
    </w:p>
    <w:p w:rsidR="00255FB7" w:rsidP="00C24F24" w:rsidRDefault="00255FB7" w14:paraId="63922491" w14:textId="77777777">
      <w:pPr>
        <w:spacing w:after="0" w:line="240" w:lineRule="auto"/>
        <w:rPr>
          <w:rFonts w:ascii="Century Gothic" w:hAnsi="Century Gothic"/>
          <w:b/>
          <w:sz w:val="18"/>
          <w:szCs w:val="18"/>
        </w:rPr>
      </w:pPr>
    </w:p>
    <w:p w:rsidRPr="00357AB0" w:rsidR="006D2AC9" w:rsidP="00C24F24" w:rsidRDefault="006D2AC9" w14:paraId="4FAE620C" w14:textId="5D96218E">
      <w:pPr>
        <w:spacing w:after="0" w:line="240" w:lineRule="auto"/>
        <w:rPr>
          <w:rFonts w:ascii="Century Gothic" w:hAnsi="Century Gothic"/>
          <w:b/>
          <w:sz w:val="18"/>
          <w:szCs w:val="18"/>
        </w:rPr>
      </w:pPr>
      <w:r w:rsidRPr="00357AB0">
        <w:rPr>
          <w:rFonts w:ascii="Century Gothic" w:hAnsi="Century Gothic"/>
          <w:b/>
          <w:sz w:val="18"/>
          <w:szCs w:val="18"/>
        </w:rPr>
        <w:t xml:space="preserve">Aan: </w:t>
      </w:r>
      <w:r w:rsidR="007D1741">
        <w:rPr>
          <w:rFonts w:ascii="Century Gothic" w:hAnsi="Century Gothic"/>
          <w:b/>
          <w:sz w:val="18"/>
          <w:szCs w:val="18"/>
        </w:rPr>
        <w:t>[</w:t>
      </w:r>
      <w:r w:rsidRPr="00BB7F23">
        <w:rPr>
          <w:rFonts w:ascii="Century Gothic" w:hAnsi="Century Gothic"/>
          <w:b/>
          <w:sz w:val="18"/>
          <w:szCs w:val="18"/>
          <w:highlight w:val="yellow"/>
        </w:rPr>
        <w:t>naam opdrachtgever</w:t>
      </w:r>
      <w:r w:rsidR="007D1741">
        <w:rPr>
          <w:rFonts w:ascii="Century Gothic" w:hAnsi="Century Gothic"/>
          <w:b/>
          <w:sz w:val="18"/>
          <w:szCs w:val="18"/>
        </w:rPr>
        <w:t>]</w:t>
      </w:r>
    </w:p>
    <w:p w:rsidR="00C24F24" w:rsidP="00C24F24" w:rsidRDefault="00C24F24" w14:paraId="6FF4399A" w14:textId="77777777">
      <w:pPr>
        <w:spacing w:after="0" w:line="240" w:lineRule="auto"/>
        <w:rPr>
          <w:rFonts w:ascii="Century Gothic" w:hAnsi="Century Gothic"/>
          <w:sz w:val="18"/>
          <w:szCs w:val="18"/>
        </w:rPr>
      </w:pPr>
    </w:p>
    <w:p w:rsidRPr="00C24F24" w:rsidR="00C24F24" w:rsidP="00C24F24" w:rsidRDefault="00C24F24" w14:paraId="0752C195" w14:textId="77777777">
      <w:pPr>
        <w:spacing w:after="0" w:line="240" w:lineRule="auto"/>
        <w:rPr>
          <w:rFonts w:ascii="Century Gothic" w:hAnsi="Century Gothic"/>
          <w:i/>
          <w:sz w:val="18"/>
          <w:szCs w:val="18"/>
        </w:rPr>
      </w:pPr>
      <w:r w:rsidRPr="00C24F24">
        <w:rPr>
          <w:rFonts w:ascii="Century Gothic" w:hAnsi="Century Gothic"/>
          <w:i/>
          <w:sz w:val="18"/>
          <w:szCs w:val="18"/>
        </w:rPr>
        <w:t>Informatieverstrekking</w:t>
      </w:r>
    </w:p>
    <w:p w:rsidR="006D2AC9" w:rsidP="00C24F24" w:rsidRDefault="006D2AC9" w14:paraId="0CD935B1" w14:textId="5460F58F">
      <w:pPr>
        <w:spacing w:after="0" w:line="240" w:lineRule="auto"/>
        <w:rPr>
          <w:rFonts w:ascii="Century Gothic" w:hAnsi="Century Gothic"/>
          <w:sz w:val="18"/>
          <w:szCs w:val="18"/>
        </w:rPr>
      </w:pPr>
      <w:r w:rsidRPr="00A87B9D">
        <w:rPr>
          <w:rFonts w:ascii="Century Gothic" w:hAnsi="Century Gothic"/>
          <w:sz w:val="18"/>
          <w:szCs w:val="18"/>
        </w:rPr>
        <w:t xml:space="preserve">Het bijgevoegde Bewijsstuk Verklaring </w:t>
      </w:r>
      <w:r w:rsidR="00616E37">
        <w:rPr>
          <w:rFonts w:ascii="Century Gothic" w:hAnsi="Century Gothic"/>
          <w:sz w:val="18"/>
          <w:szCs w:val="18"/>
        </w:rPr>
        <w:t>werkzaamheden van de RGS</w:t>
      </w:r>
      <w:r w:rsidRPr="00A87B9D">
        <w:rPr>
          <w:rFonts w:ascii="Century Gothic" w:hAnsi="Century Gothic"/>
          <w:sz w:val="18"/>
          <w:szCs w:val="18"/>
        </w:rPr>
        <w:t xml:space="preserve"> (verder: formulier) van </w:t>
      </w:r>
      <w:r w:rsidR="00616E37">
        <w:rPr>
          <w:rFonts w:ascii="Century Gothic" w:hAnsi="Century Gothic"/>
          <w:sz w:val="18"/>
          <w:szCs w:val="18"/>
        </w:rPr>
        <w:t>[</w:t>
      </w:r>
      <w:r w:rsidRPr="00616E37" w:rsidR="00616E37">
        <w:rPr>
          <w:rFonts w:ascii="Century Gothic" w:hAnsi="Century Gothic"/>
          <w:sz w:val="18"/>
          <w:szCs w:val="18"/>
          <w:highlight w:val="yellow"/>
        </w:rPr>
        <w:t>naam</w:t>
      </w:r>
      <w:r w:rsidR="00616E37">
        <w:rPr>
          <w:rFonts w:ascii="Century Gothic" w:hAnsi="Century Gothic"/>
          <w:sz w:val="18"/>
          <w:szCs w:val="18"/>
        </w:rPr>
        <w:t>]</w:t>
      </w:r>
      <w:r w:rsidR="009D037C">
        <w:rPr>
          <w:rFonts w:ascii="Century Gothic" w:hAnsi="Century Gothic"/>
          <w:sz w:val="18"/>
          <w:szCs w:val="18"/>
        </w:rPr>
        <w:t xml:space="preserve">en </w:t>
      </w:r>
      <w:r w:rsidRPr="00A87B9D" w:rsidR="00A87B9D">
        <w:rPr>
          <w:rFonts w:ascii="Century Gothic" w:hAnsi="Century Gothic"/>
          <w:sz w:val="18"/>
          <w:szCs w:val="18"/>
        </w:rPr>
        <w:t xml:space="preserve"> </w:t>
      </w:r>
      <w:r w:rsidR="009D037C">
        <w:rPr>
          <w:rFonts w:ascii="Century Gothic" w:hAnsi="Century Gothic"/>
          <w:sz w:val="18"/>
          <w:szCs w:val="18"/>
        </w:rPr>
        <w:t>Big-nummer</w:t>
      </w:r>
      <w:r w:rsidR="005E5CFD">
        <w:rPr>
          <w:rFonts w:ascii="Century Gothic" w:hAnsi="Century Gothic"/>
          <w:sz w:val="18"/>
          <w:szCs w:val="18"/>
        </w:rPr>
        <w:t xml:space="preserve"> [</w:t>
      </w:r>
      <w:r w:rsidRPr="005E5CFD" w:rsidR="005E5CFD">
        <w:rPr>
          <w:rFonts w:ascii="Century Gothic" w:hAnsi="Century Gothic"/>
          <w:sz w:val="18"/>
          <w:szCs w:val="18"/>
          <w:highlight w:val="yellow"/>
        </w:rPr>
        <w:t>BiG-nummer</w:t>
      </w:r>
      <w:r w:rsidR="005E5CFD">
        <w:rPr>
          <w:rFonts w:ascii="Century Gothic" w:hAnsi="Century Gothic"/>
          <w:sz w:val="18"/>
          <w:szCs w:val="18"/>
        </w:rPr>
        <w:t>]</w:t>
      </w:r>
      <w:r w:rsidR="009D037C">
        <w:rPr>
          <w:rFonts w:ascii="Century Gothic" w:hAnsi="Century Gothic"/>
          <w:sz w:val="18"/>
          <w:szCs w:val="18"/>
        </w:rPr>
        <w:t xml:space="preserve"> </w:t>
      </w:r>
      <w:r w:rsidRPr="00A87B9D" w:rsidR="00A87B9D">
        <w:rPr>
          <w:rFonts w:ascii="Century Gothic" w:hAnsi="Century Gothic"/>
          <w:sz w:val="18"/>
          <w:szCs w:val="18"/>
        </w:rPr>
        <w:t>(verder: u)</w:t>
      </w:r>
      <w:r w:rsidRPr="00A87B9D">
        <w:rPr>
          <w:rFonts w:ascii="Century Gothic" w:hAnsi="Century Gothic"/>
          <w:sz w:val="18"/>
          <w:szCs w:val="18"/>
        </w:rPr>
        <w:t xml:space="preserve"> is door ons samengesteld op basis van de door u verkregen informatie. Het formulier geeft een opgave van </w:t>
      </w:r>
      <w:r w:rsidR="00CE129B">
        <w:rPr>
          <w:rFonts w:ascii="Century Gothic" w:hAnsi="Century Gothic"/>
          <w:sz w:val="18"/>
          <w:szCs w:val="18"/>
        </w:rPr>
        <w:t xml:space="preserve">de door u </w:t>
      </w:r>
      <w:r w:rsidRPr="00A87B9D">
        <w:rPr>
          <w:rFonts w:ascii="Century Gothic" w:hAnsi="Century Gothic"/>
          <w:sz w:val="18"/>
          <w:szCs w:val="18"/>
        </w:rPr>
        <w:t xml:space="preserve">gewerkte uren per deskundigheidsgebied, ingedeeld naar jaar, land, functie en niveau. </w:t>
      </w:r>
    </w:p>
    <w:p w:rsidR="0033690D" w:rsidP="0033690D" w:rsidRDefault="0033690D" w14:paraId="13EC7A8A" w14:textId="77777777">
      <w:pPr>
        <w:spacing w:after="0" w:line="240" w:lineRule="auto"/>
        <w:rPr>
          <w:rFonts w:ascii="Century Gothic" w:hAnsi="Century Gothic"/>
          <w:sz w:val="18"/>
          <w:szCs w:val="18"/>
        </w:rPr>
      </w:pPr>
      <w:r>
        <w:rPr>
          <w:rFonts w:ascii="Century Gothic" w:hAnsi="Century Gothic"/>
          <w:sz w:val="18"/>
          <w:szCs w:val="18"/>
        </w:rPr>
        <w:t>In de opgave wordt onderscheid gemaakt tussen de volgende werkzaamheden:</w:t>
      </w:r>
    </w:p>
    <w:p w:rsidRPr="0096197C" w:rsidR="0033690D" w:rsidP="00183203" w:rsidRDefault="0033690D" w14:paraId="01565CB5" w14:textId="7CB66393">
      <w:pPr>
        <w:pStyle w:val="ListParagraph"/>
        <w:numPr>
          <w:ilvl w:val="0"/>
          <w:numId w:val="2"/>
        </w:numPr>
        <w:spacing w:after="0" w:line="240" w:lineRule="auto"/>
        <w:ind w:left="284" w:hanging="284"/>
        <w:rPr>
          <w:rFonts w:ascii="Century Gothic" w:hAnsi="Century Gothic"/>
          <w:sz w:val="18"/>
          <w:szCs w:val="18"/>
        </w:rPr>
      </w:pPr>
      <w:r w:rsidRPr="00EA30C5">
        <w:rPr>
          <w:rFonts w:ascii="Century Gothic" w:hAnsi="Century Gothic"/>
          <w:i/>
          <w:sz w:val="18"/>
          <w:szCs w:val="18"/>
        </w:rPr>
        <w:t xml:space="preserve">Werkzaamheden als </w:t>
      </w:r>
      <w:r w:rsidR="00183203">
        <w:rPr>
          <w:rFonts w:ascii="Century Gothic" w:hAnsi="Century Gothic"/>
          <w:i/>
          <w:sz w:val="18"/>
          <w:szCs w:val="18"/>
        </w:rPr>
        <w:t>specialist</w:t>
      </w:r>
      <w:r>
        <w:rPr>
          <w:rFonts w:ascii="Century Gothic" w:hAnsi="Century Gothic"/>
          <w:sz w:val="18"/>
          <w:szCs w:val="18"/>
        </w:rPr>
        <w:t xml:space="preserve">: de reguliere werkzaamheden als </w:t>
      </w:r>
      <w:r w:rsidR="00183203">
        <w:rPr>
          <w:rFonts w:ascii="Century Gothic" w:hAnsi="Century Gothic"/>
          <w:sz w:val="18"/>
          <w:szCs w:val="18"/>
        </w:rPr>
        <w:t>specialist.</w:t>
      </w:r>
      <w:r>
        <w:rPr>
          <w:rFonts w:ascii="Century Gothic" w:hAnsi="Century Gothic"/>
          <w:sz w:val="18"/>
          <w:szCs w:val="18"/>
        </w:rPr>
        <w:t xml:space="preserve"> </w:t>
      </w:r>
    </w:p>
    <w:p w:rsidRPr="0096197C" w:rsidR="0033690D" w:rsidP="0033690D" w:rsidRDefault="0033690D" w14:paraId="692F4D3D" w14:textId="46820982">
      <w:pPr>
        <w:pStyle w:val="ListParagraph"/>
        <w:numPr>
          <w:ilvl w:val="0"/>
          <w:numId w:val="2"/>
        </w:numPr>
        <w:spacing w:after="0" w:line="240" w:lineRule="auto"/>
        <w:ind w:left="284" w:hanging="284"/>
        <w:rPr>
          <w:rFonts w:ascii="Century Gothic" w:hAnsi="Century Gothic"/>
          <w:sz w:val="18"/>
          <w:szCs w:val="18"/>
        </w:rPr>
      </w:pPr>
      <w:r w:rsidRPr="0096197C">
        <w:rPr>
          <w:rFonts w:ascii="Century Gothic" w:hAnsi="Century Gothic"/>
          <w:i/>
          <w:sz w:val="18"/>
          <w:szCs w:val="18"/>
        </w:rPr>
        <w:t>Gelijkgestelde werkzaamheden</w:t>
      </w:r>
      <w:r w:rsidRPr="0096197C">
        <w:rPr>
          <w:rFonts w:ascii="Century Gothic" w:hAnsi="Century Gothic"/>
          <w:sz w:val="18"/>
          <w:szCs w:val="18"/>
        </w:rPr>
        <w:t>: werkzaamheden anders dan het verrichten van patiëntenzorg in het eigen specialisme. Bijvoorbeeld hoogleraar of docent of wetenschappelijk onderzoek in</w:t>
      </w:r>
      <w:r w:rsidR="009843F4">
        <w:rPr>
          <w:rFonts w:ascii="Century Gothic" w:hAnsi="Century Gothic"/>
          <w:sz w:val="18"/>
          <w:szCs w:val="18"/>
        </w:rPr>
        <w:t xml:space="preserve"> het</w:t>
      </w:r>
      <w:r w:rsidRPr="0096197C">
        <w:rPr>
          <w:rFonts w:ascii="Century Gothic" w:hAnsi="Century Gothic"/>
          <w:sz w:val="18"/>
          <w:szCs w:val="18"/>
        </w:rPr>
        <w:t xml:space="preserve"> eigen specialisme. </w:t>
      </w:r>
    </w:p>
    <w:p w:rsidR="00C24F24" w:rsidP="00C24F24" w:rsidRDefault="00C24F24" w14:paraId="70B2432B" w14:textId="77777777">
      <w:pPr>
        <w:spacing w:after="0" w:line="240" w:lineRule="auto"/>
        <w:rPr>
          <w:rFonts w:ascii="Century Gothic" w:hAnsi="Century Gothic"/>
          <w:sz w:val="18"/>
          <w:szCs w:val="18"/>
        </w:rPr>
      </w:pPr>
    </w:p>
    <w:p w:rsidRPr="00C24F24" w:rsidR="00C24F24" w:rsidP="00C24F24" w:rsidRDefault="008853CD" w14:paraId="01C7AE9A" w14:textId="52F35016">
      <w:pPr>
        <w:spacing w:after="0" w:line="240" w:lineRule="auto"/>
        <w:rPr>
          <w:rFonts w:ascii="Century Gothic" w:hAnsi="Century Gothic"/>
          <w:i/>
          <w:sz w:val="18"/>
          <w:szCs w:val="18"/>
        </w:rPr>
      </w:pPr>
      <w:r>
        <w:rPr>
          <w:rFonts w:ascii="Century Gothic" w:hAnsi="Century Gothic"/>
          <w:i/>
          <w:sz w:val="18"/>
          <w:szCs w:val="18"/>
        </w:rPr>
        <w:t>Toegepaste r</w:t>
      </w:r>
      <w:r w:rsidRPr="00C24F24" w:rsidR="00C24F24">
        <w:rPr>
          <w:rFonts w:ascii="Century Gothic" w:hAnsi="Century Gothic"/>
          <w:i/>
          <w:sz w:val="18"/>
          <w:szCs w:val="18"/>
        </w:rPr>
        <w:t>egelgeving</w:t>
      </w:r>
    </w:p>
    <w:p w:rsidRPr="00A87B9D" w:rsidR="006D2AC9" w:rsidP="00C24F24" w:rsidRDefault="006D2AC9" w14:paraId="648205A9" w14:textId="5BE7F7F7">
      <w:pPr>
        <w:spacing w:after="0" w:line="240" w:lineRule="auto"/>
        <w:rPr>
          <w:rFonts w:ascii="Century Gothic" w:hAnsi="Century Gothic"/>
          <w:sz w:val="18"/>
          <w:szCs w:val="18"/>
        </w:rPr>
      </w:pPr>
      <w:r w:rsidRPr="00A87B9D">
        <w:rPr>
          <w:rFonts w:ascii="Century Gothic" w:hAnsi="Century Gothic"/>
          <w:sz w:val="18"/>
          <w:szCs w:val="18"/>
        </w:rPr>
        <w:t>Deze samenstellingsopdracht is door ons uitgevoerd volgens Nederlands recht, waaronder de voor accountants geldende Standaard 4410, 'Samenstellingsopdrachten</w:t>
      </w:r>
      <w:r w:rsidR="00A87B9D">
        <w:rPr>
          <w:rStyle w:val="FootnoteReference"/>
          <w:rFonts w:ascii="Century Gothic" w:hAnsi="Century Gothic"/>
          <w:sz w:val="18"/>
          <w:szCs w:val="18"/>
        </w:rPr>
        <w:footnoteReference w:id="2"/>
      </w:r>
      <w:r w:rsidRPr="00A87B9D">
        <w:rPr>
          <w:rFonts w:ascii="Century Gothic" w:hAnsi="Century Gothic"/>
          <w:sz w:val="18"/>
          <w:szCs w:val="18"/>
        </w:rPr>
        <w:t xml:space="preserve">'. </w:t>
      </w:r>
      <w:r w:rsidR="007F1ED7">
        <w:rPr>
          <w:rFonts w:ascii="Century Gothic" w:hAnsi="Century Gothic"/>
          <w:sz w:val="18"/>
          <w:szCs w:val="18"/>
        </w:rPr>
        <w:t>Hi</w:t>
      </w:r>
      <w:r w:rsidR="008228E0">
        <w:rPr>
          <w:rFonts w:ascii="Century Gothic" w:hAnsi="Century Gothic"/>
          <w:sz w:val="18"/>
          <w:szCs w:val="18"/>
        </w:rPr>
        <w:t xml:space="preserve">ermee </w:t>
      </w:r>
      <w:r w:rsidRPr="00A87B9D">
        <w:rPr>
          <w:rFonts w:ascii="Century Gothic" w:hAnsi="Century Gothic"/>
          <w:sz w:val="18"/>
          <w:szCs w:val="18"/>
        </w:rPr>
        <w:t xml:space="preserve">ondersteunen </w:t>
      </w:r>
      <w:r w:rsidR="008228E0">
        <w:rPr>
          <w:rFonts w:ascii="Century Gothic" w:hAnsi="Century Gothic"/>
          <w:sz w:val="18"/>
          <w:szCs w:val="18"/>
        </w:rPr>
        <w:t xml:space="preserve">wij u </w:t>
      </w:r>
      <w:r w:rsidRPr="00A87B9D">
        <w:rPr>
          <w:rFonts w:ascii="Century Gothic" w:hAnsi="Century Gothic"/>
          <w:sz w:val="18"/>
          <w:szCs w:val="18"/>
        </w:rPr>
        <w:t xml:space="preserve">bij het opstellen en presenteren van het formulier in overeenstemming met de richtlijnen van </w:t>
      </w:r>
      <w:r w:rsidR="00EF373E">
        <w:rPr>
          <w:rFonts w:ascii="Century Gothic" w:hAnsi="Century Gothic"/>
          <w:sz w:val="18"/>
          <w:szCs w:val="18"/>
        </w:rPr>
        <w:t>de RGS</w:t>
      </w:r>
      <w:r w:rsidRPr="00A87B9D">
        <w:rPr>
          <w:rFonts w:ascii="Century Gothic" w:hAnsi="Century Gothic"/>
          <w:sz w:val="18"/>
          <w:szCs w:val="18"/>
        </w:rPr>
        <w:t xml:space="preserve">. Wij hebben daarbij onze deskundigheid op het gebied van administratieve verwerking en financiële verslaggeving toegepast. </w:t>
      </w:r>
    </w:p>
    <w:p w:rsidR="00C24F24" w:rsidP="00C24F24" w:rsidRDefault="00C24F24" w14:paraId="38F47D76" w14:textId="77777777">
      <w:pPr>
        <w:spacing w:after="0" w:line="240" w:lineRule="auto"/>
        <w:rPr>
          <w:rFonts w:ascii="Century Gothic" w:hAnsi="Century Gothic"/>
          <w:sz w:val="18"/>
          <w:szCs w:val="18"/>
        </w:rPr>
      </w:pPr>
    </w:p>
    <w:p w:rsidRPr="00C24F24" w:rsidR="00C24F24" w:rsidP="00C24F24" w:rsidRDefault="006417CF" w14:paraId="167DEEA3" w14:textId="1633CD8A">
      <w:pPr>
        <w:spacing w:after="0" w:line="240" w:lineRule="auto"/>
        <w:rPr>
          <w:rFonts w:ascii="Century Gothic" w:hAnsi="Century Gothic"/>
          <w:i/>
          <w:sz w:val="18"/>
          <w:szCs w:val="18"/>
        </w:rPr>
      </w:pPr>
      <w:r>
        <w:rPr>
          <w:rFonts w:ascii="Century Gothic" w:hAnsi="Century Gothic"/>
          <w:i/>
          <w:sz w:val="18"/>
          <w:szCs w:val="18"/>
        </w:rPr>
        <w:t>V</w:t>
      </w:r>
      <w:r w:rsidR="008853CD">
        <w:rPr>
          <w:rFonts w:ascii="Century Gothic" w:hAnsi="Century Gothic"/>
          <w:i/>
          <w:sz w:val="18"/>
          <w:szCs w:val="18"/>
        </w:rPr>
        <w:t>erantwoordelijkheden</w:t>
      </w:r>
      <w:r>
        <w:rPr>
          <w:rFonts w:ascii="Century Gothic" w:hAnsi="Century Gothic"/>
          <w:i/>
          <w:sz w:val="18"/>
          <w:szCs w:val="18"/>
        </w:rPr>
        <w:t xml:space="preserve"> en werkzaamheden</w:t>
      </w:r>
    </w:p>
    <w:p w:rsidRPr="00A87B9D" w:rsidR="006D2AC9" w:rsidP="00C24F24" w:rsidRDefault="006D2AC9" w14:paraId="7838A3BA" w14:textId="7055CEF1">
      <w:pPr>
        <w:spacing w:after="0" w:line="240" w:lineRule="auto"/>
        <w:rPr>
          <w:rFonts w:ascii="Century Gothic" w:hAnsi="Century Gothic"/>
          <w:sz w:val="18"/>
          <w:szCs w:val="18"/>
        </w:rPr>
      </w:pPr>
      <w:r w:rsidRPr="00A87B9D">
        <w:rPr>
          <w:rFonts w:ascii="Century Gothic" w:hAnsi="Century Gothic"/>
          <w:sz w:val="18"/>
          <w:szCs w:val="18"/>
        </w:rPr>
        <w:t xml:space="preserve">Bij </w:t>
      </w:r>
      <w:r w:rsidR="00C20B4F">
        <w:rPr>
          <w:rFonts w:ascii="Century Gothic" w:hAnsi="Century Gothic"/>
          <w:sz w:val="18"/>
          <w:szCs w:val="18"/>
        </w:rPr>
        <w:t>deze</w:t>
      </w:r>
      <w:r w:rsidRPr="00A87B9D">
        <w:rPr>
          <w:rFonts w:ascii="Century Gothic" w:hAnsi="Century Gothic"/>
          <w:sz w:val="18"/>
          <w:szCs w:val="18"/>
        </w:rPr>
        <w:t xml:space="preserve"> samenstellingsopdracht bent u er verantwoordelijk voor dat de informatie klopt en dat u ons alle relevante informatie aanlevert. Wij hebben onze werkzaamheden, in overeenstemming met de daarvoor geldende regelgeving, dan ook uitgevoerd vanuit de veronderstelling dat u aan deze verantwoordelijkheid heeft voldaan. Als slotstuk van onze werkzaamheden zijn wij door het lezen van het formulier globaal nagegaan dat het beeld van het formulier overeenkwam met onze kennis </w:t>
      </w:r>
      <w:r w:rsidR="00EF373E">
        <w:rPr>
          <w:rFonts w:ascii="Century Gothic" w:hAnsi="Century Gothic"/>
          <w:sz w:val="18"/>
          <w:szCs w:val="18"/>
        </w:rPr>
        <w:t>die wij van u ontvingen</w:t>
      </w:r>
      <w:r w:rsidRPr="00A87B9D">
        <w:rPr>
          <w:rFonts w:ascii="Century Gothic" w:hAnsi="Century Gothic"/>
          <w:sz w:val="18"/>
          <w:szCs w:val="18"/>
        </w:rPr>
        <w:t xml:space="preserve">. Wij hebben geen controle- of beoordelingswerkzaamheden uitgevoerd die ons in staat stellen om een oordeel te geven of een conclusie te trekken met betrekking tot de juistheid en volledigheid van de informatie in het formulier. </w:t>
      </w:r>
    </w:p>
    <w:p w:rsidR="00C24F24" w:rsidP="00C24F24" w:rsidRDefault="00C24F24" w14:paraId="2FEDFF79" w14:textId="77777777">
      <w:pPr>
        <w:spacing w:after="0" w:line="240" w:lineRule="auto"/>
        <w:rPr>
          <w:rFonts w:ascii="Century Gothic" w:hAnsi="Century Gothic"/>
          <w:sz w:val="18"/>
          <w:szCs w:val="18"/>
        </w:rPr>
      </w:pPr>
    </w:p>
    <w:p w:rsidRPr="00C24F24" w:rsidR="00C24F24" w:rsidP="00C24F24" w:rsidRDefault="00C24F24" w14:paraId="586E83D2" w14:textId="77777777">
      <w:pPr>
        <w:spacing w:after="0" w:line="240" w:lineRule="auto"/>
        <w:rPr>
          <w:rFonts w:ascii="Century Gothic" w:hAnsi="Century Gothic"/>
          <w:i/>
          <w:sz w:val="18"/>
          <w:szCs w:val="18"/>
        </w:rPr>
      </w:pPr>
      <w:r w:rsidRPr="00C24F24">
        <w:rPr>
          <w:rFonts w:ascii="Century Gothic" w:hAnsi="Century Gothic"/>
          <w:i/>
          <w:sz w:val="18"/>
          <w:szCs w:val="18"/>
        </w:rPr>
        <w:t>Gedrags- en Beroepsregels</w:t>
      </w:r>
    </w:p>
    <w:p w:rsidRPr="00A87B9D" w:rsidR="006D2AC9" w:rsidP="00C24F24" w:rsidRDefault="006D2AC9" w14:paraId="22C3F857" w14:textId="77777777">
      <w:pPr>
        <w:spacing w:after="0" w:line="240" w:lineRule="auto"/>
        <w:rPr>
          <w:rFonts w:ascii="Century Gothic" w:hAnsi="Century Gothic"/>
          <w:sz w:val="18"/>
          <w:szCs w:val="18"/>
        </w:rPr>
      </w:pPr>
      <w:r w:rsidRPr="00A87B9D">
        <w:rPr>
          <w:rFonts w:ascii="Century Gothic" w:hAnsi="Century Gothic"/>
          <w:sz w:val="18"/>
          <w:szCs w:val="18"/>
        </w:rPr>
        <w:t>Bij het uitvoeren van deze opdracht hebben wij ons gehouden aan de voor ons geldende relevante ethische voorschriften in de Verordening Gedrags- en Beroepsregels Accountants (VGBA)</w:t>
      </w:r>
      <w:r w:rsidR="00A87B9D">
        <w:rPr>
          <w:rStyle w:val="FootnoteReference"/>
          <w:rFonts w:ascii="Century Gothic" w:hAnsi="Century Gothic"/>
          <w:sz w:val="18"/>
          <w:szCs w:val="18"/>
        </w:rPr>
        <w:footnoteReference w:id="3"/>
      </w:r>
      <w:r w:rsidRPr="00A87B9D">
        <w:rPr>
          <w:rFonts w:ascii="Century Gothic" w:hAnsi="Century Gothic"/>
          <w:sz w:val="18"/>
          <w:szCs w:val="18"/>
        </w:rPr>
        <w:t xml:space="preserve">. U en andere gebruikers van deze opgave mogen dan ook ervan uitgaan dat wij de opdracht professioneel, vakbekwaam en zorgvuldig, integer en objectief hebben uitgevoerd en dat wij vertrouwelijk omgaan met de door u verstrekte gegevens. </w:t>
      </w:r>
    </w:p>
    <w:p w:rsidR="00C24F24" w:rsidP="00C24F24" w:rsidRDefault="00C24F24" w14:paraId="4B38EC97" w14:textId="77777777">
      <w:pPr>
        <w:spacing w:after="0" w:line="240" w:lineRule="auto"/>
        <w:rPr>
          <w:rFonts w:ascii="Century Gothic" w:hAnsi="Century Gothic"/>
          <w:sz w:val="18"/>
          <w:szCs w:val="18"/>
        </w:rPr>
      </w:pPr>
    </w:p>
    <w:p w:rsidRPr="00C24F24" w:rsidR="00C24F24" w:rsidP="00C24F24" w:rsidRDefault="006417CF" w14:paraId="61D92A68" w14:textId="5C60DC1B">
      <w:pPr>
        <w:spacing w:after="0" w:line="240" w:lineRule="auto"/>
        <w:rPr>
          <w:rFonts w:ascii="Century Gothic" w:hAnsi="Century Gothic"/>
          <w:i/>
          <w:sz w:val="18"/>
          <w:szCs w:val="18"/>
        </w:rPr>
      </w:pPr>
      <w:r>
        <w:rPr>
          <w:rFonts w:ascii="Century Gothic" w:hAnsi="Century Gothic"/>
          <w:i/>
          <w:sz w:val="18"/>
          <w:szCs w:val="18"/>
        </w:rPr>
        <w:t>Beperking in gebruik en v</w:t>
      </w:r>
      <w:r w:rsidR="00954A7D">
        <w:rPr>
          <w:rFonts w:ascii="Century Gothic" w:hAnsi="Century Gothic"/>
          <w:i/>
          <w:sz w:val="18"/>
          <w:szCs w:val="18"/>
        </w:rPr>
        <w:t>erspreidingskring</w:t>
      </w:r>
    </w:p>
    <w:p w:rsidR="006D2AC9" w:rsidP="00C24F24" w:rsidRDefault="006D2AC9" w14:paraId="633CB18B" w14:textId="00EA0707">
      <w:pPr>
        <w:spacing w:after="0" w:line="240" w:lineRule="auto"/>
        <w:rPr>
          <w:rFonts w:ascii="Century Gothic" w:hAnsi="Century Gothic"/>
          <w:sz w:val="18"/>
          <w:szCs w:val="18"/>
        </w:rPr>
      </w:pPr>
      <w:r w:rsidRPr="00A87B9D">
        <w:rPr>
          <w:rFonts w:ascii="Century Gothic" w:hAnsi="Century Gothic"/>
          <w:sz w:val="18"/>
          <w:szCs w:val="18"/>
        </w:rPr>
        <w:t xml:space="preserve">Het formulier is opgesteld voor het </w:t>
      </w:r>
      <w:r w:rsidR="00A87B9D">
        <w:rPr>
          <w:rFonts w:ascii="Century Gothic" w:hAnsi="Century Gothic"/>
          <w:sz w:val="18"/>
          <w:szCs w:val="18"/>
        </w:rPr>
        <w:t>specialisten</w:t>
      </w:r>
      <w:r w:rsidRPr="00A87B9D">
        <w:rPr>
          <w:rFonts w:ascii="Century Gothic" w:hAnsi="Century Gothic"/>
          <w:sz w:val="18"/>
          <w:szCs w:val="18"/>
        </w:rPr>
        <w:t>register</w:t>
      </w:r>
      <w:r w:rsidR="00EF373E">
        <w:rPr>
          <w:rStyle w:val="FootnoteReference"/>
          <w:rFonts w:ascii="Century Gothic" w:hAnsi="Century Gothic"/>
          <w:sz w:val="18"/>
          <w:szCs w:val="18"/>
        </w:rPr>
        <w:footnoteReference w:id="4"/>
      </w:r>
      <w:r w:rsidRPr="00A87B9D">
        <w:rPr>
          <w:rFonts w:ascii="Century Gothic" w:hAnsi="Century Gothic"/>
          <w:sz w:val="18"/>
          <w:szCs w:val="18"/>
        </w:rPr>
        <w:t xml:space="preserve"> met als doel </w:t>
      </w:r>
      <w:r w:rsidR="00A87B9D">
        <w:rPr>
          <w:rFonts w:ascii="Century Gothic" w:hAnsi="Century Gothic"/>
          <w:sz w:val="18"/>
          <w:szCs w:val="18"/>
        </w:rPr>
        <w:t>u</w:t>
      </w:r>
      <w:r w:rsidRPr="00A87B9D">
        <w:rPr>
          <w:rFonts w:ascii="Century Gothic" w:hAnsi="Century Gothic"/>
          <w:sz w:val="18"/>
          <w:szCs w:val="18"/>
        </w:rPr>
        <w:t xml:space="preserve"> in staat te stellen te voldoen aan de geldende richtlijnen</w:t>
      </w:r>
      <w:r w:rsidR="006417CF">
        <w:rPr>
          <w:rFonts w:ascii="Century Gothic" w:hAnsi="Century Gothic"/>
          <w:sz w:val="18"/>
          <w:szCs w:val="18"/>
        </w:rPr>
        <w:t xml:space="preserve"> van de RGS</w:t>
      </w:r>
      <w:r w:rsidRPr="00A87B9D">
        <w:rPr>
          <w:rFonts w:ascii="Century Gothic" w:hAnsi="Century Gothic"/>
          <w:sz w:val="18"/>
          <w:szCs w:val="18"/>
        </w:rPr>
        <w:t xml:space="preserve">. Hierdoor is de van u gekregen informatie zoals omschreven in het formulier mogelijk niet geschikt voor andere doeleinden. Onze samenstellingsverklaring is derhalve uitsluitend bestemd voor </w:t>
      </w:r>
      <w:r w:rsidR="00A87B9D">
        <w:rPr>
          <w:rFonts w:ascii="Century Gothic" w:hAnsi="Century Gothic"/>
          <w:sz w:val="18"/>
          <w:szCs w:val="18"/>
        </w:rPr>
        <w:t>u</w:t>
      </w:r>
      <w:r w:rsidRPr="00A87B9D">
        <w:rPr>
          <w:rFonts w:ascii="Century Gothic" w:hAnsi="Century Gothic"/>
          <w:sz w:val="18"/>
          <w:szCs w:val="18"/>
        </w:rPr>
        <w:t xml:space="preserve"> en het </w:t>
      </w:r>
      <w:r w:rsidR="00A87B9D">
        <w:rPr>
          <w:rFonts w:ascii="Century Gothic" w:hAnsi="Century Gothic"/>
          <w:sz w:val="18"/>
          <w:szCs w:val="18"/>
        </w:rPr>
        <w:t>specialisten</w:t>
      </w:r>
      <w:r w:rsidRPr="00A87B9D">
        <w:rPr>
          <w:rFonts w:ascii="Century Gothic" w:hAnsi="Century Gothic"/>
          <w:sz w:val="18"/>
          <w:szCs w:val="18"/>
        </w:rPr>
        <w:t xml:space="preserve">register en dient niet te worden verspreid aan of te worden gebruikt door anderen. </w:t>
      </w:r>
    </w:p>
    <w:p w:rsidRPr="00A87B9D" w:rsidR="00C24F24" w:rsidP="00C24F24" w:rsidRDefault="00C24F24" w14:paraId="41F8FBD3" w14:textId="77777777">
      <w:pPr>
        <w:spacing w:after="0" w:line="240" w:lineRule="auto"/>
        <w:rPr>
          <w:rFonts w:ascii="Century Gothic" w:hAnsi="Century Gothic"/>
          <w:sz w:val="18"/>
          <w:szCs w:val="18"/>
        </w:rPr>
      </w:pPr>
    </w:p>
    <w:p w:rsidR="00357AB0" w:rsidP="00C24F24" w:rsidRDefault="006D2AC9" w14:paraId="07E19B82" w14:textId="14376BEB">
      <w:pPr>
        <w:spacing w:after="0" w:line="240" w:lineRule="auto"/>
        <w:rPr>
          <w:rFonts w:ascii="Century Gothic" w:hAnsi="Century Gothic"/>
          <w:sz w:val="18"/>
          <w:szCs w:val="18"/>
        </w:rPr>
      </w:pPr>
      <w:r w:rsidRPr="00A87B9D">
        <w:rPr>
          <w:rFonts w:ascii="Century Gothic" w:hAnsi="Century Gothic"/>
          <w:sz w:val="18"/>
          <w:szCs w:val="18"/>
        </w:rPr>
        <w:t xml:space="preserve">Voor een nadere toelichting op aard en reikwijdte van een samenstellingsopdracht en de voor ons geldende beroepsregels verwijzen wij u naar de website van onze beroepsorganisatie. </w:t>
      </w:r>
    </w:p>
    <w:p w:rsidR="00357AB0" w:rsidP="00C24F24" w:rsidRDefault="00357AB0" w14:paraId="1FA8E64D" w14:textId="0F65A4B5">
      <w:pPr>
        <w:spacing w:after="0" w:line="240" w:lineRule="auto"/>
        <w:rPr>
          <w:rFonts w:ascii="Century Gothic" w:hAnsi="Century Gothic"/>
          <w:sz w:val="18"/>
          <w:szCs w:val="18"/>
        </w:rPr>
      </w:pPr>
    </w:p>
    <w:p w:rsidR="00255FB7" w:rsidP="00C24F24" w:rsidRDefault="00255FB7" w14:paraId="496C5F70" w14:textId="77777777">
      <w:pPr>
        <w:spacing w:after="0" w:line="240" w:lineRule="auto"/>
        <w:rPr>
          <w:rFonts w:ascii="Century Gothic" w:hAnsi="Century Gothic"/>
          <w:sz w:val="18"/>
          <w:szCs w:val="18"/>
        </w:rPr>
      </w:pPr>
    </w:p>
    <w:p w:rsidRPr="00357AB0" w:rsidR="00357AB0" w:rsidP="00C24F24" w:rsidRDefault="00357AB0" w14:paraId="2D97D0B2" w14:textId="77777777">
      <w:pPr>
        <w:spacing w:after="0" w:line="240" w:lineRule="auto"/>
        <w:rPr>
          <w:rFonts w:ascii="Century Gothic" w:hAnsi="Century Gothic"/>
          <w:b/>
          <w:sz w:val="18"/>
          <w:szCs w:val="18"/>
        </w:rPr>
      </w:pPr>
      <w:r w:rsidRPr="00357AB0">
        <w:rPr>
          <w:rFonts w:ascii="Century Gothic" w:hAnsi="Century Gothic"/>
          <w:b/>
          <w:sz w:val="18"/>
          <w:szCs w:val="18"/>
        </w:rPr>
        <w:t>Ondertekening</w:t>
      </w:r>
    </w:p>
    <w:p w:rsidR="00357AB0" w:rsidP="00C24F24" w:rsidRDefault="00357AB0" w14:paraId="342E0366" w14:textId="2D33D41D">
      <w:pPr>
        <w:spacing w:after="0" w:line="240" w:lineRule="auto"/>
        <w:rPr>
          <w:rFonts w:ascii="Century Gothic" w:hAnsi="Century Gothic"/>
          <w:sz w:val="18"/>
          <w:szCs w:val="18"/>
        </w:rPr>
      </w:pPr>
      <w:r>
        <w:rPr>
          <w:rFonts w:ascii="Century Gothic" w:hAnsi="Century Gothic"/>
          <w:sz w:val="18"/>
          <w:szCs w:val="18"/>
        </w:rPr>
        <w:t xml:space="preserve">Naam: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 xml:space="preserve"> </w:t>
      </w:r>
    </w:p>
    <w:p w:rsidR="00357AB0" w:rsidP="00C24F24" w:rsidRDefault="00357AB0" w14:paraId="64452583" w14:textId="385D29C9">
      <w:pPr>
        <w:spacing w:after="0" w:line="240" w:lineRule="auto"/>
        <w:rPr>
          <w:rFonts w:ascii="Century Gothic" w:hAnsi="Century Gothic"/>
          <w:sz w:val="18"/>
          <w:szCs w:val="18"/>
        </w:rPr>
      </w:pPr>
      <w:r>
        <w:rPr>
          <w:rFonts w:ascii="Century Gothic" w:hAnsi="Century Gothic"/>
          <w:sz w:val="18"/>
          <w:szCs w:val="18"/>
        </w:rPr>
        <w:t xml:space="preserve">Functie: accountant bij (naam accountantspraktijk) </w:t>
      </w:r>
      <w:r>
        <w:rPr>
          <w:rFonts w:ascii="Century Gothic" w:hAnsi="Century Gothic"/>
          <w:sz w:val="18"/>
          <w:szCs w:val="18"/>
        </w:rPr>
        <w:tab/>
      </w:r>
      <w:r>
        <w:rPr>
          <w:rFonts w:ascii="Century Gothic" w:hAnsi="Century Gothic"/>
          <w:sz w:val="18"/>
          <w:szCs w:val="18"/>
        </w:rPr>
        <w:tab/>
      </w:r>
    </w:p>
    <w:p w:rsidR="00357AB0" w:rsidP="00C24F24" w:rsidRDefault="00357AB0" w14:paraId="4BBCFB0A" w14:textId="6918E845">
      <w:pPr>
        <w:spacing w:after="0" w:line="240" w:lineRule="auto"/>
        <w:rPr>
          <w:rFonts w:ascii="Century Gothic" w:hAnsi="Century Gothic"/>
          <w:sz w:val="18"/>
          <w:szCs w:val="18"/>
        </w:rPr>
      </w:pPr>
      <w:r>
        <w:rPr>
          <w:rFonts w:ascii="Century Gothic" w:hAnsi="Century Gothic"/>
          <w:sz w:val="18"/>
          <w:szCs w:val="18"/>
        </w:rPr>
        <w:t>Datum en plaats: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rsidR="00357AB0" w:rsidP="00C24F24" w:rsidRDefault="00357AB0" w14:paraId="2BF7906A" w14:textId="7B93A09D">
      <w:pPr>
        <w:spacing w:after="0" w:line="240" w:lineRule="auto"/>
        <w:rPr>
          <w:rFonts w:ascii="Century Gothic" w:hAnsi="Century Gothic"/>
          <w:sz w:val="18"/>
          <w:szCs w:val="18"/>
        </w:rPr>
      </w:pPr>
      <w:r>
        <w:rPr>
          <w:rFonts w:ascii="Century Gothic" w:hAnsi="Century Gothic"/>
          <w:sz w:val="18"/>
          <w:szCs w:val="18"/>
        </w:rPr>
        <w:t>Handtekening:</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rsidRPr="00A87B9D" w:rsidR="006D2AC9" w:rsidP="00C24F24" w:rsidRDefault="006D2AC9" w14:paraId="536C0DEB" w14:textId="77777777">
      <w:pPr>
        <w:spacing w:after="0" w:line="240" w:lineRule="auto"/>
        <w:rPr>
          <w:rFonts w:ascii="Century Gothic" w:hAnsi="Century Gothic"/>
          <w:sz w:val="18"/>
          <w:szCs w:val="18"/>
        </w:rPr>
      </w:pPr>
    </w:p>
    <w:sectPr w:rsidRPr="00A87B9D" w:rsidR="006D2AC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26FC" w:rsidP="00A87B9D" w:rsidRDefault="003826FC" w14:paraId="5310ED57" w14:textId="77777777">
      <w:pPr>
        <w:spacing w:after="0" w:line="240" w:lineRule="auto"/>
      </w:pPr>
      <w:r>
        <w:separator/>
      </w:r>
    </w:p>
  </w:endnote>
  <w:endnote w:type="continuationSeparator" w:id="0">
    <w:p w:rsidR="003826FC" w:rsidP="00A87B9D" w:rsidRDefault="003826FC" w14:paraId="53DC85B5" w14:textId="77777777">
      <w:pPr>
        <w:spacing w:after="0" w:line="240" w:lineRule="auto"/>
      </w:pPr>
      <w:r>
        <w:continuationSeparator/>
      </w:r>
    </w:p>
  </w:endnote>
  <w:endnote w:type="continuationNotice" w:id="1">
    <w:p w:rsidR="00696843" w:rsidRDefault="00696843" w14:paraId="038F22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26FC" w:rsidP="00A87B9D" w:rsidRDefault="003826FC" w14:paraId="44CD0564" w14:textId="77777777">
      <w:pPr>
        <w:spacing w:after="0" w:line="240" w:lineRule="auto"/>
      </w:pPr>
      <w:r>
        <w:separator/>
      </w:r>
    </w:p>
  </w:footnote>
  <w:footnote w:type="continuationSeparator" w:id="0">
    <w:p w:rsidR="003826FC" w:rsidP="00A87B9D" w:rsidRDefault="003826FC" w14:paraId="33D46054" w14:textId="77777777">
      <w:pPr>
        <w:spacing w:after="0" w:line="240" w:lineRule="auto"/>
      </w:pPr>
      <w:r>
        <w:continuationSeparator/>
      </w:r>
    </w:p>
  </w:footnote>
  <w:footnote w:type="continuationNotice" w:id="1">
    <w:p w:rsidR="00696843" w:rsidRDefault="00696843" w14:paraId="6EF88567" w14:textId="77777777">
      <w:pPr>
        <w:spacing w:after="0" w:line="240" w:lineRule="auto"/>
      </w:pPr>
    </w:p>
  </w:footnote>
  <w:footnote w:id="2">
    <w:p w:rsidRPr="00A87B9D" w:rsidR="00A87B9D" w:rsidP="00A87B9D" w:rsidRDefault="00A87B9D" w14:paraId="36FDD673" w14:textId="77777777">
      <w:pPr>
        <w:pStyle w:val="Default"/>
        <w:rPr>
          <w:rFonts w:ascii="Century Gothic" w:hAnsi="Century Gothic"/>
          <w:sz w:val="16"/>
          <w:szCs w:val="16"/>
        </w:rPr>
      </w:pPr>
      <w:r w:rsidRPr="00A87B9D">
        <w:rPr>
          <w:rStyle w:val="FootnoteReference"/>
          <w:rFonts w:ascii="Century Gothic" w:hAnsi="Century Gothic"/>
          <w:sz w:val="16"/>
          <w:szCs w:val="16"/>
        </w:rPr>
        <w:footnoteRef/>
      </w:r>
      <w:r w:rsidRPr="00A87B9D">
        <w:rPr>
          <w:rFonts w:ascii="Century Gothic" w:hAnsi="Century Gothic"/>
          <w:sz w:val="16"/>
          <w:szCs w:val="16"/>
        </w:rPr>
        <w:t xml:space="preserve"> Indien de deskundige lid is van NOAB of RB te vervangen door de voor hem toepasselijke regelgeving.  </w:t>
      </w:r>
    </w:p>
  </w:footnote>
  <w:footnote w:id="3">
    <w:p w:rsidRPr="00A87B9D" w:rsidR="00A87B9D" w:rsidP="00A87B9D" w:rsidRDefault="00A87B9D" w14:paraId="4318DA0F" w14:textId="77777777">
      <w:pPr>
        <w:pStyle w:val="Default"/>
        <w:rPr>
          <w:rFonts w:ascii="Century Gothic" w:hAnsi="Century Gothic"/>
          <w:sz w:val="16"/>
          <w:szCs w:val="16"/>
        </w:rPr>
      </w:pPr>
      <w:r w:rsidRPr="00A87B9D">
        <w:rPr>
          <w:rStyle w:val="FootnoteReference"/>
          <w:rFonts w:ascii="Century Gothic" w:hAnsi="Century Gothic"/>
          <w:sz w:val="16"/>
          <w:szCs w:val="16"/>
        </w:rPr>
        <w:footnoteRef/>
      </w:r>
      <w:r w:rsidRPr="00A87B9D">
        <w:rPr>
          <w:rFonts w:ascii="Century Gothic" w:hAnsi="Century Gothic"/>
          <w:sz w:val="16"/>
          <w:szCs w:val="16"/>
        </w:rPr>
        <w:t xml:space="preserve"> Indien de deskundige lid is van NOAB of RB te vervangen door de voor hem toepasselijke regelgeving.  </w:t>
      </w:r>
    </w:p>
  </w:footnote>
  <w:footnote w:id="4">
    <w:p w:rsidRPr="00EF373E" w:rsidR="00EF373E" w:rsidRDefault="00EF373E" w14:paraId="2B725AF3" w14:textId="77777777">
      <w:pPr>
        <w:pStyle w:val="FootnoteText"/>
        <w:rPr>
          <w:rFonts w:ascii="Century Gothic" w:hAnsi="Century Gothic"/>
          <w:sz w:val="16"/>
          <w:szCs w:val="16"/>
        </w:rPr>
      </w:pPr>
      <w:r w:rsidRPr="00EF373E">
        <w:rPr>
          <w:rStyle w:val="FootnoteReference"/>
          <w:rFonts w:ascii="Century Gothic" w:hAnsi="Century Gothic"/>
          <w:sz w:val="16"/>
          <w:szCs w:val="16"/>
        </w:rPr>
        <w:footnoteRef/>
      </w:r>
      <w:r w:rsidRPr="00EF373E">
        <w:rPr>
          <w:rFonts w:ascii="Century Gothic" w:hAnsi="Century Gothic"/>
          <w:sz w:val="16"/>
          <w:szCs w:val="16"/>
        </w:rPr>
        <w:t xml:space="preserve"> Met specialistenregister wordt ook profielartsenregister bedoeld.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7B9D" w:rsidRDefault="00A87B9D" w14:paraId="2C5756F7" w14:textId="77777777">
    <w:pPr>
      <w:pStyle w:val="Header"/>
    </w:pPr>
  </w:p>
  <w:p w:rsidRPr="00A87B9D" w:rsidR="00A87B9D" w:rsidP="00A87B9D" w:rsidRDefault="00A87B9D" w14:paraId="2DAFFD3A" w14:textId="2329A32C">
    <w:pPr>
      <w:rPr>
        <w:rFonts w:ascii="Century Gothic" w:hAnsi="Century Gothic"/>
        <w:sz w:val="18"/>
        <w:szCs w:val="18"/>
      </w:rPr>
    </w:pPr>
    <w:r w:rsidRPr="00A87B9D">
      <w:rPr>
        <w:rFonts w:ascii="Century Gothic" w:hAnsi="Century Gothic"/>
        <w:sz w:val="18"/>
        <w:szCs w:val="18"/>
      </w:rPr>
      <w:t xml:space="preserve">Voorbeeldverklaring RGS-herregistratie  </w:t>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highlight w:val="yellow"/>
      </w:rPr>
      <w:t xml:space="preserve">Copro </w:t>
    </w:r>
    <w:r w:rsidR="006417CF">
      <w:rPr>
        <w:rFonts w:ascii="Century Gothic" w:hAnsi="Century Gothic"/>
        <w:sz w:val="18"/>
        <w:szCs w:val="18"/>
      </w:rPr>
      <w:t>19076A</w:t>
    </w:r>
    <w:r w:rsidRPr="00A87B9D" w:rsidR="006417CF">
      <w:rPr>
        <w:rFonts w:ascii="Century Gothic" w:hAnsi="Century Gothic"/>
        <w:sz w:val="18"/>
        <w:szCs w:val="18"/>
      </w:rPr>
      <w:t xml:space="preserve"> </w:t>
    </w:r>
  </w:p>
  <w:p w:rsidR="00A87B9D" w:rsidP="00A87B9D" w:rsidRDefault="00A87B9D" w14:paraId="539256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41758"/>
    <w:multiLevelType w:val="hybridMultilevel"/>
    <w:tmpl w:val="D4FED054"/>
    <w:lvl w:ilvl="0" w:tplc="5E8C93FC">
      <w:numFmt w:val="bullet"/>
      <w:lvlText w:val="-"/>
      <w:lvlJc w:val="left"/>
      <w:pPr>
        <w:ind w:left="720" w:hanging="360"/>
      </w:pPr>
      <w:rPr>
        <w:rFonts w:hint="default" w:ascii="Century Gothic" w:hAnsi="Century Gothic"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685596D"/>
    <w:multiLevelType w:val="hybridMultilevel"/>
    <w:tmpl w:val="DE502B3E"/>
    <w:lvl w:ilvl="0" w:tplc="0EBC9566">
      <w:numFmt w:val="bullet"/>
      <w:lvlText w:val="-"/>
      <w:lvlJc w:val="left"/>
      <w:pPr>
        <w:ind w:left="720" w:hanging="360"/>
      </w:pPr>
      <w:rPr>
        <w:rFonts w:hint="default" w:ascii="Century Gothic" w:hAnsi="Century Gothic"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C9"/>
    <w:rsid w:val="00060705"/>
    <w:rsid w:val="00183203"/>
    <w:rsid w:val="002455C8"/>
    <w:rsid w:val="00255FB7"/>
    <w:rsid w:val="0033690D"/>
    <w:rsid w:val="00357AB0"/>
    <w:rsid w:val="003826FC"/>
    <w:rsid w:val="00507EF2"/>
    <w:rsid w:val="00562F0D"/>
    <w:rsid w:val="00565E53"/>
    <w:rsid w:val="005E5CFD"/>
    <w:rsid w:val="0061053E"/>
    <w:rsid w:val="00616E37"/>
    <w:rsid w:val="006417CF"/>
    <w:rsid w:val="00696843"/>
    <w:rsid w:val="006D2AC9"/>
    <w:rsid w:val="00745704"/>
    <w:rsid w:val="007D1741"/>
    <w:rsid w:val="007F1ED7"/>
    <w:rsid w:val="008228E0"/>
    <w:rsid w:val="008853CD"/>
    <w:rsid w:val="00894D3F"/>
    <w:rsid w:val="008C1374"/>
    <w:rsid w:val="00954A7D"/>
    <w:rsid w:val="009843F4"/>
    <w:rsid w:val="009D037C"/>
    <w:rsid w:val="00A02ACE"/>
    <w:rsid w:val="00A87B9D"/>
    <w:rsid w:val="00BB7F23"/>
    <w:rsid w:val="00C20B4F"/>
    <w:rsid w:val="00C24F24"/>
    <w:rsid w:val="00C67FAC"/>
    <w:rsid w:val="00CE129B"/>
    <w:rsid w:val="00D51909"/>
    <w:rsid w:val="00D976B1"/>
    <w:rsid w:val="00DA0E8F"/>
    <w:rsid w:val="00DC2FF7"/>
    <w:rsid w:val="00E103F3"/>
    <w:rsid w:val="00E74503"/>
    <w:rsid w:val="00ED790B"/>
    <w:rsid w:val="00EF3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5E385"/>
  <w15:chartTrackingRefBased/>
  <w15:docId w15:val="{E450F8CF-9B3D-4F3A-93C9-C03931859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357AB0"/>
    <w:pPr>
      <w:keepNext/>
      <w:spacing w:before="240" w:after="60" w:line="240" w:lineRule="auto"/>
      <w:outlineLvl w:val="1"/>
    </w:pPr>
    <w:rPr>
      <w:rFonts w:ascii="Arial" w:hAnsi="Arial" w:eastAsia="Times New Roman" w:cs="Arial"/>
      <w:b/>
      <w:bCs/>
      <w:i/>
      <w:iCs/>
      <w:sz w:val="28"/>
      <w:szCs w:val="28"/>
      <w:lang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87B9D"/>
    <w:pPr>
      <w:tabs>
        <w:tab w:val="center" w:pos="4536"/>
        <w:tab w:val="right" w:pos="9072"/>
      </w:tabs>
      <w:spacing w:after="0" w:line="240" w:lineRule="auto"/>
    </w:pPr>
  </w:style>
  <w:style w:type="character" w:styleId="HeaderChar" w:customStyle="1">
    <w:name w:val="Header Char"/>
    <w:basedOn w:val="DefaultParagraphFont"/>
    <w:link w:val="Header"/>
    <w:uiPriority w:val="99"/>
    <w:rsid w:val="00A87B9D"/>
  </w:style>
  <w:style w:type="paragraph" w:styleId="Footer">
    <w:name w:val="footer"/>
    <w:basedOn w:val="Normal"/>
    <w:link w:val="FooterChar"/>
    <w:uiPriority w:val="99"/>
    <w:unhideWhenUsed/>
    <w:rsid w:val="00A87B9D"/>
    <w:pPr>
      <w:tabs>
        <w:tab w:val="center" w:pos="4536"/>
        <w:tab w:val="right" w:pos="9072"/>
      </w:tabs>
      <w:spacing w:after="0" w:line="240" w:lineRule="auto"/>
    </w:pPr>
  </w:style>
  <w:style w:type="character" w:styleId="FooterChar" w:customStyle="1">
    <w:name w:val="Footer Char"/>
    <w:basedOn w:val="DefaultParagraphFont"/>
    <w:link w:val="Footer"/>
    <w:uiPriority w:val="99"/>
    <w:rsid w:val="00A87B9D"/>
  </w:style>
  <w:style w:type="paragraph" w:styleId="FootnoteText">
    <w:name w:val="footnote text"/>
    <w:basedOn w:val="Normal"/>
    <w:link w:val="FootnoteTextChar"/>
    <w:uiPriority w:val="99"/>
    <w:semiHidden/>
    <w:unhideWhenUsed/>
    <w:rsid w:val="00A87B9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87B9D"/>
    <w:rPr>
      <w:sz w:val="20"/>
      <w:szCs w:val="20"/>
    </w:rPr>
  </w:style>
  <w:style w:type="character" w:styleId="FootnoteReference">
    <w:name w:val="footnote reference"/>
    <w:basedOn w:val="DefaultParagraphFont"/>
    <w:uiPriority w:val="99"/>
    <w:semiHidden/>
    <w:unhideWhenUsed/>
    <w:rsid w:val="00A87B9D"/>
    <w:rPr>
      <w:vertAlign w:val="superscript"/>
    </w:rPr>
  </w:style>
  <w:style w:type="paragraph" w:styleId="Default" w:customStyle="1">
    <w:name w:val="Default"/>
    <w:rsid w:val="00A87B9D"/>
    <w:pPr>
      <w:autoSpaceDE w:val="0"/>
      <w:autoSpaceDN w:val="0"/>
      <w:adjustRightInd w:val="0"/>
      <w:spacing w:after="0" w:line="240" w:lineRule="auto"/>
    </w:pPr>
    <w:rPr>
      <w:rFonts w:ascii="Times New Roman" w:hAnsi="Times New Roman" w:cs="Times New Roman"/>
      <w:color w:val="000000"/>
      <w:sz w:val="24"/>
      <w:szCs w:val="24"/>
    </w:rPr>
  </w:style>
  <w:style w:type="character" w:styleId="Heading2Char" w:customStyle="1">
    <w:name w:val="Heading 2 Char"/>
    <w:basedOn w:val="DefaultParagraphFont"/>
    <w:link w:val="Heading2"/>
    <w:rsid w:val="00357AB0"/>
    <w:rPr>
      <w:rFonts w:ascii="Arial" w:hAnsi="Arial" w:eastAsia="Times New Roman" w:cs="Arial"/>
      <w:b/>
      <w:bCs/>
      <w:i/>
      <w:iCs/>
      <w:sz w:val="28"/>
      <w:szCs w:val="28"/>
      <w:lang w:eastAsia="nl-NL"/>
    </w:rPr>
  </w:style>
  <w:style w:type="paragraph" w:styleId="ListParagraph">
    <w:name w:val="List Paragraph"/>
    <w:basedOn w:val="Normal"/>
    <w:uiPriority w:val="34"/>
    <w:qFormat/>
    <w:rsid w:val="00C24F24"/>
    <w:pPr>
      <w:ind w:left="720"/>
      <w:contextualSpacing/>
    </w:pPr>
  </w:style>
  <w:style w:type="character" w:styleId="CommentReference">
    <w:name w:val="annotation reference"/>
    <w:basedOn w:val="DefaultParagraphFont"/>
    <w:uiPriority w:val="99"/>
    <w:semiHidden/>
    <w:unhideWhenUsed/>
    <w:rsid w:val="00562F0D"/>
    <w:rPr>
      <w:sz w:val="16"/>
      <w:szCs w:val="16"/>
    </w:rPr>
  </w:style>
  <w:style w:type="paragraph" w:styleId="CommentText">
    <w:name w:val="annotation text"/>
    <w:basedOn w:val="Normal"/>
    <w:link w:val="CommentTextChar"/>
    <w:uiPriority w:val="99"/>
    <w:semiHidden/>
    <w:unhideWhenUsed/>
    <w:rsid w:val="00562F0D"/>
    <w:pPr>
      <w:spacing w:line="240" w:lineRule="auto"/>
    </w:pPr>
    <w:rPr>
      <w:sz w:val="20"/>
      <w:szCs w:val="20"/>
    </w:rPr>
  </w:style>
  <w:style w:type="character" w:styleId="CommentTextChar" w:customStyle="1">
    <w:name w:val="Comment Text Char"/>
    <w:basedOn w:val="DefaultParagraphFont"/>
    <w:link w:val="CommentText"/>
    <w:uiPriority w:val="99"/>
    <w:semiHidden/>
    <w:rsid w:val="00562F0D"/>
    <w:rPr>
      <w:sz w:val="20"/>
      <w:szCs w:val="20"/>
    </w:rPr>
  </w:style>
  <w:style w:type="paragraph" w:styleId="CommentSubject">
    <w:name w:val="annotation subject"/>
    <w:basedOn w:val="CommentText"/>
    <w:next w:val="CommentText"/>
    <w:link w:val="CommentSubjectChar"/>
    <w:uiPriority w:val="99"/>
    <w:semiHidden/>
    <w:unhideWhenUsed/>
    <w:rsid w:val="00562F0D"/>
    <w:rPr>
      <w:b/>
      <w:bCs/>
    </w:rPr>
  </w:style>
  <w:style w:type="character" w:styleId="CommentSubjectChar" w:customStyle="1">
    <w:name w:val="Comment Subject Char"/>
    <w:basedOn w:val="CommentTextChar"/>
    <w:link w:val="CommentSubject"/>
    <w:uiPriority w:val="99"/>
    <w:semiHidden/>
    <w:rsid w:val="00562F0D"/>
    <w:rPr>
      <w:b/>
      <w:bCs/>
      <w:sz w:val="20"/>
      <w:szCs w:val="20"/>
    </w:rPr>
  </w:style>
  <w:style w:type="paragraph" w:styleId="BalloonText">
    <w:name w:val="Balloon Text"/>
    <w:basedOn w:val="Normal"/>
    <w:link w:val="BalloonTextChar"/>
    <w:uiPriority w:val="99"/>
    <w:semiHidden/>
    <w:unhideWhenUsed/>
    <w:rsid w:val="00562F0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2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TEAM-2024865426-11732</_dlc_DocId>
    <_dlc_DocIdUrl xmlns="ddc9c1b9-fa02-40c3-9cd8-296850e7b91b">
      <Url>https://knmg.sharepoint.com/sites/teams/Staf-en-Ondersteuning/Communicatie/_layouts/15/DocIdRedir.aspx?ID=TEAM-2024865426-11732</Url>
      <Description>TEAM-2024865426-11732</Description>
    </_dlc_DocIdUrl>
    <SharedWithUsers xmlns="9d4564f3-2660-4473-8318-ef0cf65d04a5">
      <UserInfo>
        <DisplayName>Bueving, Herman</DisplayName>
        <AccountId>166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KNMG Document" ma:contentTypeID="0x0101009C3F2D64350CEB42948AAD165F986BF0004B91C54785F8C1409F5CB0A482BB50C7" ma:contentTypeVersion="382" ma:contentTypeDescription="KNMG Algemeen Document" ma:contentTypeScope="" ma:versionID="ef84b99dfc78112bc4d798d0f5f61ca4">
  <xsd:schema xmlns:xsd="http://www.w3.org/2001/XMLSchema" xmlns:xs="http://www.w3.org/2001/XMLSchema" xmlns:p="http://schemas.microsoft.com/office/2006/metadata/properties" xmlns:ns2="ddc9c1b9-fa02-40c3-9cd8-296850e7b91b" xmlns:ns3="a9d8ea51-c31c-4a2a-8484-0eced0157df3" xmlns:ns4="6ebb2d0a-d50c-41d4-89c1-144828062a23" xmlns:ns5="9d4564f3-2660-4473-8318-ef0cf65d04a5" targetNamespace="http://schemas.microsoft.com/office/2006/metadata/properties" ma:root="true" ma:fieldsID="809ea0a3c293c4191f909c4b43091295" ns2:_="" ns3:_="" ns4:_="" ns5:_="">
    <xsd:import namespace="ddc9c1b9-fa02-40c3-9cd8-296850e7b91b"/>
    <xsd:import namespace="a9d8ea51-c31c-4a2a-8484-0eced0157df3"/>
    <xsd:import namespace="6ebb2d0a-d50c-41d4-89c1-144828062a23"/>
    <xsd:import namespace="9d4564f3-2660-4473-8318-ef0cf65d04a5"/>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b2d0a-d50c-41d4-89c1-144828062a2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64f3-2660-4473-8318-ef0cf65d04a5"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75297E-06BA-4BE5-BA52-9649D15CADE5}">
  <ds:schemaRefs>
    <ds:schemaRef ds:uri="http://schemas.microsoft.com/sharepoint/v3/contenttype/forms"/>
  </ds:schemaRefs>
</ds:datastoreItem>
</file>

<file path=customXml/itemProps2.xml><?xml version="1.0" encoding="utf-8"?>
<ds:datastoreItem xmlns:ds="http://schemas.openxmlformats.org/officeDocument/2006/customXml" ds:itemID="{51229947-C199-4142-98BC-A042497095A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57fa4a1-be73-4c52-8502-908bf5982b8d"/>
    <ds:schemaRef ds:uri="5972ea13-8d89-447f-96a3-f909a2f68aaf"/>
    <ds:schemaRef ds:uri="a9d8ea51-c31c-4a2a-8484-0eced0157df3"/>
    <ds:schemaRef ds:uri="ddc9c1b9-fa02-40c3-9cd8-296850e7b91b"/>
    <ds:schemaRef ds:uri="http://www.w3.org/XML/1998/namespace"/>
    <ds:schemaRef ds:uri="http://purl.org/dc/dcmitype/"/>
  </ds:schemaRefs>
</ds:datastoreItem>
</file>

<file path=customXml/itemProps3.xml><?xml version="1.0" encoding="utf-8"?>
<ds:datastoreItem xmlns:ds="http://schemas.openxmlformats.org/officeDocument/2006/customXml" ds:itemID="{04125895-2F28-47F2-BEEF-3032C7240EE6}"/>
</file>

<file path=customXml/itemProps4.xml><?xml version="1.0" encoding="utf-8"?>
<ds:datastoreItem xmlns:ds="http://schemas.openxmlformats.org/officeDocument/2006/customXml" ds:itemID="{9A4943B2-2A4A-4C98-9F52-D2CA8705C6EB}">
  <ds:schemaRefs>
    <ds:schemaRef ds:uri="http://schemas.openxmlformats.org/officeDocument/2006/bibliography"/>
  </ds:schemaRefs>
</ds:datastoreItem>
</file>

<file path=customXml/itemProps5.xml><?xml version="1.0" encoding="utf-8"?>
<ds:datastoreItem xmlns:ds="http://schemas.openxmlformats.org/officeDocument/2006/customXml" ds:itemID="{5660DBF0-681A-4581-9BBA-E66DFE59A3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479</Words>
  <Characters>2734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Hekezen van, Rian</dc:creator>
  <cp:keywords/>
  <dc:description/>
  <cp:lastModifiedBy>Rian van Hekezen</cp:lastModifiedBy>
  <cp:revision>4</cp:revision>
  <dcterms:created xsi:type="dcterms:W3CDTF">2020-05-26T18:22:00Z</dcterms:created>
  <dcterms:modified xsi:type="dcterms:W3CDTF">2020-06-09T21:45:00Z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0x0101009C3F2D64350CEB42948AAD165F986BF0004B91C54785F8C1409F5CB0A482BB50C7</vt:lpwstr>
  </property>
  <property fmtid="{D5CDD505-2E9C-101B-9397-08002B2CF9AE}" pid="3" name="_dlc_DocIdItemGuid">
    <vt:lpwstr>8e68c11a-622b-47be-87ef-476c62f9f2bb</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Order">
    <vt:r8>13300</vt:r8>
  </property>
  <property fmtid="{D5CDD505-2E9C-101B-9397-08002B2CF9AE}" pid="8" name="MSIP_Label_0e8f07c4-7b00-4898-b12a-7871d245ea70_Enabled">
    <vt:lpwstr>True</vt:lpwstr>
  </property>
  <property fmtid="{D5CDD505-2E9C-101B-9397-08002B2CF9AE}" pid="9" name="MSIP_Label_0e8f07c4-7b00-4898-b12a-7871d245ea70_SiteId">
    <vt:lpwstr>a11aaddc-c29f-4bd9-9ad9-b5d303d89e0f</vt:lpwstr>
  </property>
  <property fmtid="{D5CDD505-2E9C-101B-9397-08002B2CF9AE}" pid="10" name="MSIP_Label_0e8f07c4-7b00-4898-b12a-7871d245ea70_Owner">
    <vt:lpwstr>r.van.hekezen@Fed.knmg.nl</vt:lpwstr>
  </property>
  <property fmtid="{D5CDD505-2E9C-101B-9397-08002B2CF9AE}" pid="11" name="MSIP_Label_0e8f07c4-7b00-4898-b12a-7871d245ea70_SetDate">
    <vt:lpwstr>2019-11-12T11:48:21.7739660Z</vt:lpwstr>
  </property>
  <property fmtid="{D5CDD505-2E9C-101B-9397-08002B2CF9AE}" pid="12" name="MSIP_Label_0e8f07c4-7b00-4898-b12a-7871d245ea70_Name">
    <vt:lpwstr>Openbaar</vt:lpwstr>
  </property>
  <property fmtid="{D5CDD505-2E9C-101B-9397-08002B2CF9AE}" pid="13" name="MSIP_Label_0e8f07c4-7b00-4898-b12a-7871d245ea70_Application">
    <vt:lpwstr>Microsoft Azure Information Protection</vt:lpwstr>
  </property>
  <property fmtid="{D5CDD505-2E9C-101B-9397-08002B2CF9AE}" pid="14" name="MSIP_Label_0e8f07c4-7b00-4898-b12a-7871d245ea70_ActionId">
    <vt:lpwstr>87c67689-8663-4ebd-a5e0-583a0a52c38c</vt:lpwstr>
  </property>
  <property fmtid="{D5CDD505-2E9C-101B-9397-08002B2CF9AE}" pid="15" name="MSIP_Label_0e8f07c4-7b00-4898-b12a-7871d245ea70_Extended_MSFT_Method">
    <vt:lpwstr>Automatic</vt:lpwstr>
  </property>
  <property fmtid="{D5CDD505-2E9C-101B-9397-08002B2CF9AE}" pid="16" name="Sensitivity">
    <vt:lpwstr>Openbaar</vt:lpwstr>
  </property>
</Properties>
</file>